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96" w:rsidRDefault="004B7396" w:rsidP="004B7396">
      <w:pPr>
        <w:pStyle w:val="ConsPlusNormal"/>
        <w:jc w:val="center"/>
        <w:outlineLvl w:val="1"/>
      </w:pPr>
      <w:r>
        <w:t>Форма 15. Информация о предложении регулируемой организации</w:t>
      </w:r>
    </w:p>
    <w:p w:rsidR="004B7396" w:rsidRDefault="004B7396" w:rsidP="004B7396">
      <w:pPr>
        <w:pStyle w:val="ConsPlusNormal"/>
        <w:jc w:val="center"/>
      </w:pPr>
      <w:r>
        <w:t>об установлении цен (тарифов) в сфере теплоснабжения</w:t>
      </w:r>
    </w:p>
    <w:p w:rsidR="004B7396" w:rsidRDefault="004B7396" w:rsidP="004B7396">
      <w:pPr>
        <w:pStyle w:val="ConsPlusNormal"/>
        <w:jc w:val="center"/>
      </w:pPr>
      <w:r>
        <w:t>на очередной расчетный период регулирования</w:t>
      </w:r>
    </w:p>
    <w:p w:rsidR="004B7396" w:rsidRDefault="004B7396" w:rsidP="004B73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B7396" w:rsidTr="003213C9">
        <w:tc>
          <w:tcPr>
            <w:tcW w:w="6456" w:type="dxa"/>
          </w:tcPr>
          <w:p w:rsidR="004B7396" w:rsidRDefault="004B7396" w:rsidP="004B7396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2608" w:type="dxa"/>
          </w:tcPr>
          <w:p w:rsidR="004B7396" w:rsidRPr="004B7396" w:rsidRDefault="004B7396" w:rsidP="004B7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96">
              <w:rPr>
                <w:rFonts w:ascii="Times New Roman" w:hAnsi="Times New Roman" w:cs="Times New Roman"/>
                <w:sz w:val="24"/>
                <w:szCs w:val="24"/>
              </w:rPr>
              <w:t>Метод долгосрочного регулирования</w:t>
            </w:r>
          </w:p>
        </w:tc>
      </w:tr>
      <w:tr w:rsidR="004B7396" w:rsidTr="003654C3">
        <w:tc>
          <w:tcPr>
            <w:tcW w:w="6456" w:type="dxa"/>
          </w:tcPr>
          <w:p w:rsidR="004B7396" w:rsidRDefault="004B7396" w:rsidP="004B7396">
            <w:pPr>
              <w:pStyle w:val="ConsPlusNormal"/>
            </w:pPr>
            <w:r>
              <w:t>Расчетная величина тарифов</w:t>
            </w:r>
          </w:p>
        </w:tc>
        <w:tc>
          <w:tcPr>
            <w:tcW w:w="2608" w:type="dxa"/>
            <w:vAlign w:val="center"/>
          </w:tcPr>
          <w:p w:rsidR="004B7396" w:rsidRPr="004B7396" w:rsidRDefault="004B7396" w:rsidP="004B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96">
              <w:rPr>
                <w:rFonts w:ascii="Times New Roman" w:hAnsi="Times New Roman" w:cs="Times New Roman"/>
                <w:sz w:val="24"/>
                <w:szCs w:val="24"/>
              </w:rPr>
              <w:t xml:space="preserve">с 01.01.2019г. по 30.06.2019 – 1455,21 руб.; </w:t>
            </w:r>
          </w:p>
          <w:p w:rsidR="004B7396" w:rsidRPr="004B7396" w:rsidRDefault="004B7396" w:rsidP="004B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96">
              <w:rPr>
                <w:rFonts w:ascii="Times New Roman" w:hAnsi="Times New Roman" w:cs="Times New Roman"/>
                <w:sz w:val="24"/>
                <w:szCs w:val="24"/>
              </w:rPr>
              <w:t>с 01.07.2019г. по 31.12.2019 – 1519,24 руб.</w:t>
            </w:r>
          </w:p>
          <w:p w:rsidR="004B7396" w:rsidRPr="004B7396" w:rsidRDefault="004B7396" w:rsidP="004B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96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</w:tr>
      <w:tr w:rsidR="004B7396" w:rsidTr="003654C3">
        <w:tc>
          <w:tcPr>
            <w:tcW w:w="6456" w:type="dxa"/>
          </w:tcPr>
          <w:p w:rsidR="004B7396" w:rsidRDefault="004B7396" w:rsidP="004B7396">
            <w:pPr>
              <w:pStyle w:val="ConsPlusNormal"/>
            </w:pPr>
            <w:r>
              <w:t>Срок действия тарифов</w:t>
            </w:r>
            <w:bookmarkStart w:id="0" w:name="_GoBack"/>
            <w:bookmarkEnd w:id="0"/>
          </w:p>
        </w:tc>
        <w:tc>
          <w:tcPr>
            <w:tcW w:w="2608" w:type="dxa"/>
            <w:vAlign w:val="center"/>
          </w:tcPr>
          <w:p w:rsidR="004B7396" w:rsidRPr="004B7396" w:rsidRDefault="004B7396" w:rsidP="004B7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96">
              <w:rPr>
                <w:rFonts w:ascii="Times New Roman" w:hAnsi="Times New Roman" w:cs="Times New Roman"/>
                <w:sz w:val="24"/>
                <w:szCs w:val="24"/>
              </w:rPr>
              <w:t>с 01.01.2019г. по 31.12.2019г.</w:t>
            </w:r>
          </w:p>
        </w:tc>
      </w:tr>
      <w:tr w:rsidR="004B7396" w:rsidTr="003654C3">
        <w:tc>
          <w:tcPr>
            <w:tcW w:w="6456" w:type="dxa"/>
          </w:tcPr>
          <w:p w:rsidR="004B7396" w:rsidRDefault="004B7396" w:rsidP="004B7396">
            <w:pPr>
              <w:pStyle w:val="ConsPlusNormal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608" w:type="dxa"/>
            <w:vAlign w:val="center"/>
          </w:tcPr>
          <w:p w:rsidR="004B7396" w:rsidRPr="004B7396" w:rsidRDefault="004B7396" w:rsidP="004B7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96">
              <w:rPr>
                <w:rFonts w:ascii="Times New Roman" w:hAnsi="Times New Roman" w:cs="Times New Roman"/>
                <w:sz w:val="24"/>
                <w:szCs w:val="24"/>
              </w:rPr>
              <w:t>Последний период долгосрочного регулирования 2018-2020гг.</w:t>
            </w:r>
          </w:p>
        </w:tc>
      </w:tr>
      <w:tr w:rsidR="004B7396" w:rsidTr="003654C3">
        <w:tc>
          <w:tcPr>
            <w:tcW w:w="6456" w:type="dxa"/>
          </w:tcPr>
          <w:p w:rsidR="004B7396" w:rsidRDefault="004B7396" w:rsidP="004B7396">
            <w:pPr>
              <w:pStyle w:val="ConsPlusNormal"/>
            </w:pPr>
            <w: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608" w:type="dxa"/>
            <w:vAlign w:val="center"/>
          </w:tcPr>
          <w:p w:rsidR="004B7396" w:rsidRPr="004B7396" w:rsidRDefault="004B7396" w:rsidP="004B7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96">
              <w:rPr>
                <w:rFonts w:ascii="Times New Roman" w:hAnsi="Times New Roman" w:cs="Times New Roman"/>
                <w:sz w:val="24"/>
                <w:szCs w:val="24"/>
              </w:rPr>
              <w:t>13001,03 тыс. рублей без НДС</w:t>
            </w:r>
          </w:p>
        </w:tc>
      </w:tr>
      <w:tr w:rsidR="004B7396" w:rsidTr="003654C3">
        <w:tc>
          <w:tcPr>
            <w:tcW w:w="6456" w:type="dxa"/>
          </w:tcPr>
          <w:p w:rsidR="004B7396" w:rsidRDefault="004B7396" w:rsidP="004B7396">
            <w:pPr>
              <w:pStyle w:val="ConsPlusNormal"/>
              <w:jc w:val="both"/>
            </w:pPr>
            <w:r>
              <w:t>Годовой объем полезного отпуска тепловой энергии (теплоносителя)</w:t>
            </w:r>
          </w:p>
        </w:tc>
        <w:tc>
          <w:tcPr>
            <w:tcW w:w="2608" w:type="dxa"/>
            <w:vAlign w:val="center"/>
          </w:tcPr>
          <w:p w:rsidR="004B7396" w:rsidRPr="004B7396" w:rsidRDefault="004B7396" w:rsidP="004B7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96">
              <w:rPr>
                <w:rFonts w:ascii="Times New Roman" w:hAnsi="Times New Roman" w:cs="Times New Roman"/>
                <w:sz w:val="24"/>
                <w:szCs w:val="24"/>
              </w:rPr>
              <w:t>4370,9 Гкал</w:t>
            </w:r>
          </w:p>
        </w:tc>
      </w:tr>
      <w:tr w:rsidR="004B7396" w:rsidTr="003654C3">
        <w:tc>
          <w:tcPr>
            <w:tcW w:w="6456" w:type="dxa"/>
          </w:tcPr>
          <w:p w:rsidR="004B7396" w:rsidRDefault="004B7396" w:rsidP="004B7396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  <w:vAlign w:val="center"/>
          </w:tcPr>
          <w:p w:rsidR="004B7396" w:rsidRPr="004B7396" w:rsidRDefault="004B7396" w:rsidP="004B7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9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B7396" w:rsidRDefault="004B7396" w:rsidP="004B7396">
      <w:pPr>
        <w:pStyle w:val="ConsPlusNormal"/>
        <w:jc w:val="both"/>
      </w:pPr>
    </w:p>
    <w:sectPr w:rsidR="004B7396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42"/>
    <w:rsid w:val="000B41B9"/>
    <w:rsid w:val="001020DD"/>
    <w:rsid w:val="0010569E"/>
    <w:rsid w:val="001411C5"/>
    <w:rsid w:val="001C0C61"/>
    <w:rsid w:val="001C4855"/>
    <w:rsid w:val="001D13B9"/>
    <w:rsid w:val="001F1940"/>
    <w:rsid w:val="0020528F"/>
    <w:rsid w:val="00291E75"/>
    <w:rsid w:val="002B1F02"/>
    <w:rsid w:val="003074D2"/>
    <w:rsid w:val="00312262"/>
    <w:rsid w:val="003E3DC4"/>
    <w:rsid w:val="003F6E42"/>
    <w:rsid w:val="004771F8"/>
    <w:rsid w:val="004950C4"/>
    <w:rsid w:val="004B7396"/>
    <w:rsid w:val="005619BB"/>
    <w:rsid w:val="005660BA"/>
    <w:rsid w:val="0068416D"/>
    <w:rsid w:val="0073619E"/>
    <w:rsid w:val="0075458F"/>
    <w:rsid w:val="00793DB0"/>
    <w:rsid w:val="00807F95"/>
    <w:rsid w:val="00814627"/>
    <w:rsid w:val="008929D0"/>
    <w:rsid w:val="00A05B68"/>
    <w:rsid w:val="00A25633"/>
    <w:rsid w:val="00A93565"/>
    <w:rsid w:val="00AB0206"/>
    <w:rsid w:val="00B07348"/>
    <w:rsid w:val="00C13B53"/>
    <w:rsid w:val="00C42C1F"/>
    <w:rsid w:val="00C4605E"/>
    <w:rsid w:val="00C931CE"/>
    <w:rsid w:val="00CC664F"/>
    <w:rsid w:val="00D32952"/>
    <w:rsid w:val="00D50223"/>
    <w:rsid w:val="00EA706D"/>
    <w:rsid w:val="00F94240"/>
    <w:rsid w:val="00FA3C2A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D4E3"/>
  <w15:docId w15:val="{08AD55D9-8377-4280-BFE4-715F5F4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E42"/>
    <w:pPr>
      <w:spacing w:after="0" w:line="240" w:lineRule="auto"/>
    </w:pPr>
  </w:style>
  <w:style w:type="table" w:styleId="a4">
    <w:name w:val="Table Grid"/>
    <w:basedOn w:val="a1"/>
    <w:uiPriority w:val="59"/>
    <w:rsid w:val="003F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7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Натура Олег Олегович</dc:creator>
  <cp:lastModifiedBy>AnnikovEU</cp:lastModifiedBy>
  <cp:revision>6</cp:revision>
  <dcterms:created xsi:type="dcterms:W3CDTF">2018-04-19T01:21:00Z</dcterms:created>
  <dcterms:modified xsi:type="dcterms:W3CDTF">2018-04-20T03:59:00Z</dcterms:modified>
</cp:coreProperties>
</file>